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BA6A3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Планируемые результаты изучения курса «Математика». 1 класс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Личностные результаты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У учащегося будут сформированы:</w:t>
      </w:r>
    </w:p>
    <w:p w:rsidR="00BA6A32" w:rsidRPr="00BA6A32" w:rsidRDefault="00BA6A32" w:rsidP="00BA6A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начальные (элементарные) представления о самостоятельности и личной ответственности в процессе обучения математике;</w:t>
      </w:r>
    </w:p>
    <w:p w:rsidR="00BA6A32" w:rsidRPr="00BA6A32" w:rsidRDefault="00BA6A32" w:rsidP="00BA6A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начальные представления о математических способах познания мира;</w:t>
      </w:r>
    </w:p>
    <w:p w:rsidR="00BA6A32" w:rsidRPr="00BA6A32" w:rsidRDefault="00BA6A32" w:rsidP="00BA6A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начальные представления о целостности окружающего мира;</w:t>
      </w:r>
    </w:p>
    <w:p w:rsidR="00BA6A32" w:rsidRPr="00BA6A32" w:rsidRDefault="00BA6A32" w:rsidP="00BA6A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понимание смысла выполнения самоконтроля и самооценки результатов своей учебной деятельности (начальный этап) и того, что успех в учебной деятельности в значительной мере зависит от него самого;</w:t>
      </w:r>
    </w:p>
    <w:p w:rsidR="00BA6A32" w:rsidRPr="00BA6A32" w:rsidRDefault="00BA6A32" w:rsidP="00BA6A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проявление мотивации учебно-познавательной деятельности и личностного смысла учения, которые базируются на необходимости постоянного расширения знаний для решения новых учебных задач и на интересе к учебному предмету математика;</w:t>
      </w:r>
    </w:p>
    <w:p w:rsidR="00BA6A32" w:rsidRPr="00BA6A32" w:rsidRDefault="00BA6A32" w:rsidP="00BA6A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освоение положительного и позитивного стиля общения со сверстниками и взрослыми в школе и дома;</w:t>
      </w:r>
    </w:p>
    <w:p w:rsidR="00BA6A32" w:rsidRPr="00BA6A32" w:rsidRDefault="00BA6A32" w:rsidP="00BA6A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** понимание и принятие элементарных правил работы в группе: проявлять доброжелательное отношение к сверстникам, стремиться прислушиваться к мнению одноклассников и пр.;</w:t>
      </w:r>
    </w:p>
    <w:p w:rsidR="00BA6A32" w:rsidRPr="00BA6A32" w:rsidRDefault="00BA6A32" w:rsidP="00BA6A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* начальные представления об основах гражданской идентичности (через систему определенных заданий и упражнений);</w:t>
      </w:r>
    </w:p>
    <w:p w:rsidR="00BA6A32" w:rsidRPr="00BA6A32" w:rsidRDefault="00BA6A32" w:rsidP="00BA6A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* приобщение к семейным ценностям, понимание необходимости бережного отношения к природе, к своему здоровью и здоровью других людей.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Учащийся получит возможность для формирования:</w:t>
      </w:r>
    </w:p>
    <w:p w:rsidR="00BA6A32" w:rsidRPr="00BA6A32" w:rsidRDefault="00BA6A32" w:rsidP="00BA6A3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основ внутренней позиции школьника с положительным отношением к школе, к учебной деятельности (проявлять положительное отношение к учебному предмету «Математика», отвечать на вопросы учителя (учебника), участвовать в беседах и дискуссиях, различных видах деятельности, осознавать суть новой социальной роли ученика, принимать нормы и правила школьной жизни, ответственно относиться к урокам математики (ежедневно быть готовым к уроку), бережно относиться к учебнику и рабочей тетради);</w:t>
      </w:r>
    </w:p>
    <w:p w:rsidR="00BA6A32" w:rsidRPr="00BA6A32" w:rsidRDefault="00BA6A32" w:rsidP="00BA6A3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учебно-познавательного интереса к новому учебному материалу и способам решения новых учебных и практических задач;</w:t>
      </w:r>
    </w:p>
    <w:p w:rsidR="00BA6A32" w:rsidRPr="00BA6A32" w:rsidRDefault="00BA6A32" w:rsidP="00BA6A3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способности к самооценке результатов своей учебной деятельности.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Метапредметные результаты</w:t>
      </w: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br/>
        <w:t>РЕГУЛЯТИВНЫЕ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Учащийся научится:</w:t>
      </w:r>
    </w:p>
    <w:p w:rsidR="00BA6A32" w:rsidRPr="00BA6A32" w:rsidRDefault="00BA6A32" w:rsidP="00BA6A3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понимать и принимать учебную задачу, поставленную учителем, на разных этапах обучения;</w:t>
      </w:r>
    </w:p>
    <w:p w:rsidR="00BA6A32" w:rsidRPr="00BA6A32" w:rsidRDefault="00BA6A32" w:rsidP="00BA6A3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понимать и применять предложенные учителем способы решения учебной задачи;</w:t>
      </w:r>
    </w:p>
    <w:p w:rsidR="00BA6A32" w:rsidRPr="00BA6A32" w:rsidRDefault="00BA6A32" w:rsidP="00BA6A3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принимать план действий для решения несложных учебных задач и следовать ему;</w:t>
      </w:r>
    </w:p>
    <w:p w:rsidR="00BA6A32" w:rsidRPr="00BA6A32" w:rsidRDefault="00BA6A32" w:rsidP="00BA6A3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выполнять под руководством учителя учебные действия в практической и мыслительной форме;</w:t>
      </w:r>
    </w:p>
    <w:p w:rsidR="00BA6A32" w:rsidRPr="00BA6A32" w:rsidRDefault="00BA6A32" w:rsidP="00BA6A3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осознавать результат учебных действий, описывать результаты действий, используя математическую терминологию;</w:t>
      </w:r>
    </w:p>
    <w:p w:rsidR="00BA6A32" w:rsidRPr="00BA6A32" w:rsidRDefault="00BA6A32" w:rsidP="00BA6A3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осуществлять пошаговый контроль своих действий под руководством учителя.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Учащийся получит возможность научиться:</w:t>
      </w:r>
    </w:p>
    <w:p w:rsidR="00BA6A32" w:rsidRPr="00BA6A32" w:rsidRDefault="00BA6A32" w:rsidP="00BA6A3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lastRenderedPageBreak/>
        <w:t>понимать, принимать и сохранять различные учебно-познавательные задачи; составлять план действий для решения несложных учебных задач, проговаривая последовательность выполнения действий;</w:t>
      </w:r>
    </w:p>
    <w:p w:rsidR="00BA6A32" w:rsidRPr="00BA6A32" w:rsidRDefault="00BA6A32" w:rsidP="00BA6A3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выделять из темы урока известные знания и умения, определять круг неизвестного по изучаемой теме;</w:t>
      </w:r>
    </w:p>
    <w:p w:rsidR="00BA6A32" w:rsidRPr="00BA6A32" w:rsidRDefault="00BA6A32" w:rsidP="00BA6A3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фиксировать по ходу урока и в конце его удовлетворенность/ неудовлетворённость своей работой на уроке (с помощью смайликов, разноцветных фишек и прочих средств, предложенных учителем), адекватно относиться к своим успехам и неуспехам, стремиться к улучшению результата на основе познавательной и личностной рефлексии.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ПОЗНАВАТЕЛЬНЫЕ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Учащийся научится:</w:t>
      </w:r>
    </w:p>
    <w:p w:rsidR="00BA6A32" w:rsidRPr="00BA6A32" w:rsidRDefault="00BA6A32" w:rsidP="00BA6A3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понимать и строить простые модели (в форме схематических рисунков) математических понятий и использовать их при решении текстовых задач;</w:t>
      </w:r>
    </w:p>
    <w:p w:rsidR="00BA6A32" w:rsidRPr="00BA6A32" w:rsidRDefault="00BA6A32" w:rsidP="00BA6A3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</w:r>
    </w:p>
    <w:p w:rsidR="00BA6A32" w:rsidRPr="00BA6A32" w:rsidRDefault="00BA6A32" w:rsidP="00BA6A3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проводить сравнение объектов с целью выделения их различных, различать существенные и несущественные признаки;</w:t>
      </w:r>
    </w:p>
    <w:p w:rsidR="00BA6A32" w:rsidRPr="00BA6A32" w:rsidRDefault="00BA6A32" w:rsidP="00BA6A3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определять закономерность следования объектов и использовать ее для выполнения задания;</w:t>
      </w:r>
    </w:p>
    <w:p w:rsidR="00BA6A32" w:rsidRPr="00BA6A32" w:rsidRDefault="00BA6A32" w:rsidP="00BA6A3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выбирать основания классификации объектов и проводить их классификацию (разбиение объектов на группы) по заданному или установленному признаку;</w:t>
      </w:r>
    </w:p>
    <w:p w:rsidR="00BA6A32" w:rsidRPr="00BA6A32" w:rsidRDefault="00BA6A32" w:rsidP="00BA6A3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осуществлять синтез как составление целого из частей;</w:t>
      </w:r>
    </w:p>
    <w:p w:rsidR="00BA6A32" w:rsidRPr="00BA6A32" w:rsidRDefault="00BA6A32" w:rsidP="00BA6A3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иметь начальное представление о базовых межпредметных понятиях: число, величина, геометрическая фигура;</w:t>
      </w:r>
    </w:p>
    <w:p w:rsidR="00BA6A32" w:rsidRPr="00BA6A32" w:rsidRDefault="00BA6A32" w:rsidP="00BA6A3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находить и читать информацию, представленную разными способами (учебник, справочник, аудио и видео материалы и др.);</w:t>
      </w:r>
    </w:p>
    <w:p w:rsidR="00BA6A32" w:rsidRPr="00BA6A32" w:rsidRDefault="00BA6A32" w:rsidP="00BA6A3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выделять из предложенного текста (рисунка)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BA6A32" w:rsidRPr="00BA6A32" w:rsidRDefault="00BA6A32" w:rsidP="00BA6A3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находить и отбирать из разных источников информацию по заданной теме.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Учащийся получит возможность научиться:</w:t>
      </w:r>
    </w:p>
    <w:p w:rsidR="00BA6A32" w:rsidRPr="00BA6A32" w:rsidRDefault="00BA6A32" w:rsidP="00BA6A3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понимать и выполнять несложные обобщения и использовать их для получения новых знаний;</w:t>
      </w:r>
    </w:p>
    <w:p w:rsidR="00BA6A32" w:rsidRPr="00BA6A32" w:rsidRDefault="00BA6A32" w:rsidP="00BA6A3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устанавливать математические отношения между объектами и группами объектов (практически и мысленно), фиксировать это в устной форме, используя особенности математической речи (точность и краткость) и на построенных моделях;</w:t>
      </w:r>
    </w:p>
    <w:p w:rsidR="00BA6A32" w:rsidRPr="00BA6A32" w:rsidRDefault="00BA6A32" w:rsidP="00BA6A3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применять полученные знания в измененных условиях;</w:t>
      </w:r>
    </w:p>
    <w:p w:rsidR="00BA6A32" w:rsidRPr="00BA6A32" w:rsidRDefault="00BA6A32" w:rsidP="00BA6A3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объяснять найденные способы действий при решении новых учебных задач и находить способы их решения (в простейших случаях);</w:t>
      </w:r>
    </w:p>
    <w:p w:rsidR="00BA6A32" w:rsidRPr="00BA6A32" w:rsidRDefault="00BA6A32" w:rsidP="00BA6A3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выделять из предложенного текста информацию по заданному условию;</w:t>
      </w:r>
    </w:p>
    <w:p w:rsidR="00BA6A32" w:rsidRPr="00BA6A32" w:rsidRDefault="00BA6A32" w:rsidP="00BA6A3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систематизировать собранную в результате расширенного поиска информацию и представлять ее в предложенной форме.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КОММУНИКАТИВНЫЕ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Учащийся научится:</w:t>
      </w:r>
    </w:p>
    <w:p w:rsidR="00BA6A32" w:rsidRPr="00BA6A32" w:rsidRDefault="00BA6A32" w:rsidP="00BA6A3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задавать вопросы и отвечать на вопросы партнера;</w:t>
      </w:r>
    </w:p>
    <w:p w:rsidR="00BA6A32" w:rsidRPr="00BA6A32" w:rsidRDefault="00BA6A32" w:rsidP="00BA6A3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воспринимать и обсуждать различные точки зрения и подходы к выполнению задания, оценивать их;</w:t>
      </w:r>
    </w:p>
    <w:p w:rsidR="00BA6A32" w:rsidRPr="00BA6A32" w:rsidRDefault="00BA6A32" w:rsidP="00BA6A3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уважительно вести диалог с товарищами;</w:t>
      </w:r>
    </w:p>
    <w:p w:rsidR="00BA6A32" w:rsidRPr="00BA6A32" w:rsidRDefault="00BA6A32" w:rsidP="00BA6A3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принимать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 под руководством учителя;</w:t>
      </w:r>
    </w:p>
    <w:p w:rsidR="00BA6A32" w:rsidRPr="00BA6A32" w:rsidRDefault="00BA6A32" w:rsidP="00BA6A3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** понимать и принимать элементарные правила работы в группе: проявлять доброжелательное отношение к сверстникам, стремиться прислушиваться к мнению одноклассников и пр.;</w:t>
      </w:r>
    </w:p>
    <w:p w:rsidR="00BA6A32" w:rsidRPr="00BA6A32" w:rsidRDefault="00BA6A32" w:rsidP="00BA6A3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осуществлять взаимный контроль и оказывать в сотрудничестве необходимую взаимную помощь.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Учащийся получит возможность научиться:</w:t>
      </w:r>
    </w:p>
    <w:p w:rsidR="00BA6A32" w:rsidRPr="00BA6A32" w:rsidRDefault="00BA6A32" w:rsidP="00BA6A3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применять математические знания и математическую терминологию при изложении своего мнения и предлагаемых способов действий;</w:t>
      </w:r>
    </w:p>
    <w:p w:rsidR="00BA6A32" w:rsidRPr="00BA6A32" w:rsidRDefault="00BA6A32" w:rsidP="00BA6A3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включаться в диалог с учителем и сверстниками, в коллективное обсуждение проблем, проявлять инициативу и активности, в стремлении высказываться;</w:t>
      </w:r>
    </w:p>
    <w:p w:rsidR="00BA6A32" w:rsidRPr="00BA6A32" w:rsidRDefault="00BA6A32" w:rsidP="00BA6A3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BA6A32" w:rsidRPr="00BA6A32" w:rsidRDefault="00BA6A32" w:rsidP="00BA6A3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BA6A32" w:rsidRPr="00BA6A32" w:rsidRDefault="00BA6A32" w:rsidP="00BA6A3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аргументировано выражать свое мнение;</w:t>
      </w:r>
    </w:p>
    <w:p w:rsidR="00BA6A32" w:rsidRPr="00BA6A32" w:rsidRDefault="00BA6A32" w:rsidP="00BA6A3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совместно со сверстниками задачу групповой работы (работы в паре), распределять функции в группе (паре) при выполнении заданий, проекта;</w:t>
      </w:r>
    </w:p>
    <w:p w:rsidR="00BA6A32" w:rsidRPr="00BA6A32" w:rsidRDefault="00BA6A32" w:rsidP="00BA6A3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оказывать помощь товарищу в случаях затруднений;</w:t>
      </w:r>
    </w:p>
    <w:p w:rsidR="00BA6A32" w:rsidRPr="00BA6A32" w:rsidRDefault="00BA6A32" w:rsidP="00BA6A3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признавать свои ошибки, озвучивать их, соглашаться, если на ошибки указывают другие;</w:t>
      </w:r>
    </w:p>
    <w:p w:rsidR="00BA6A32" w:rsidRPr="00BA6A32" w:rsidRDefault="00BA6A32" w:rsidP="00BA6A3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Предметные результаты</w:t>
      </w: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br/>
        <w:t>ЧИСЛА И ВЕЛИЧИНЫ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Учащийся научится:</w:t>
      </w:r>
    </w:p>
    <w:p w:rsidR="00BA6A32" w:rsidRPr="00BA6A32" w:rsidRDefault="00BA6A32" w:rsidP="00BA6A3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считать различные объекты (предметы, группы предметов, звуки, движения, слоги, слова и т.п.) и устанавливать порядковый номер того или иного предмета при указанном порядке счета;</w:t>
      </w:r>
    </w:p>
    <w:p w:rsidR="00BA6A32" w:rsidRPr="00BA6A32" w:rsidRDefault="00BA6A32" w:rsidP="00BA6A3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читать, записывать, сравнивать (используя знаки сравнения «&gt;», « &lt;», « =», термины «равенство» и «неравенство») и упорядочивать числа в пределах 20;</w:t>
      </w:r>
    </w:p>
    <w:p w:rsidR="00BA6A32" w:rsidRPr="00BA6A32" w:rsidRDefault="00BA6A32" w:rsidP="00BA6A3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объяснять, как образуются числа в числовом ряду, знать место числа 0; объяснять, как образуются числа второго десятка из одного десятка и нескольких единиц, и что обозначает каждая цифра в их записи;</w:t>
      </w:r>
    </w:p>
    <w:p w:rsidR="00BA6A32" w:rsidRPr="00BA6A32" w:rsidRDefault="00BA6A32" w:rsidP="00BA6A3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выполнять действия нумерационного характера: 15 + 1, 18 – 1, 10 + 6, 12 – 10, 14 – 4;</w:t>
      </w:r>
    </w:p>
    <w:p w:rsidR="00BA6A32" w:rsidRPr="00BA6A32" w:rsidRDefault="00BA6A32" w:rsidP="00BA6A3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распознавать последовательность чисел, составленную по заданному правилу; устанавливать правило, по которому составлена заданная последовательность чисел (увеличение или уменьшение числа на несколько единиц в пределах 20) и продолжать ее;</w:t>
      </w:r>
    </w:p>
    <w:p w:rsidR="00BA6A32" w:rsidRPr="00BA6A32" w:rsidRDefault="00BA6A32" w:rsidP="00BA6A3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выполнять классификацию чисел по заданному или самостоятельно установленному признаку;</w:t>
      </w:r>
    </w:p>
    <w:p w:rsidR="00BA6A32" w:rsidRPr="00BA6A32" w:rsidRDefault="00BA6A32" w:rsidP="00BA6A3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читать и записывать значения величины длины, используя изученные единицы измерения этой величины (сантиметр, дециметр)и соотношение между ними: 1 дм = 10 см.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Учащийся получит возможность научиться:</w:t>
      </w:r>
    </w:p>
    <w:p w:rsidR="00BA6A32" w:rsidRPr="00BA6A32" w:rsidRDefault="00BA6A32" w:rsidP="00BA6A3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вести счет десятками;</w:t>
      </w:r>
    </w:p>
    <w:p w:rsidR="00BA6A32" w:rsidRPr="00BA6A32" w:rsidRDefault="00BA6A32" w:rsidP="00BA6A3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обобщать и распространять свойства натурального ряда чисел на числа, большие двадцати.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АРИФМЕТИЧЕСКИЕ ДЕЙСТВИЯ. СЛОЖЕНИЕ И ВЫЧИТАНИЕ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Учащийся научится:</w:t>
      </w:r>
    </w:p>
    <w:p w:rsidR="00BA6A32" w:rsidRPr="00BA6A32" w:rsidRDefault="00BA6A32" w:rsidP="00BA6A3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понимать смысл арифметических действий сложение и вычитание, отражать это на схемах и в математических записях с использованием знаков действий и знака равенства;</w:t>
      </w:r>
    </w:p>
    <w:p w:rsidR="00BA6A32" w:rsidRPr="00BA6A32" w:rsidRDefault="00BA6A32" w:rsidP="00BA6A3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выполнять сложение и вычитание, используя общий прием прибавления (вычитания) по частям; выполнять сложение с применением переместительного свойства сложения;</w:t>
      </w:r>
    </w:p>
    <w:p w:rsidR="00BA6A32" w:rsidRPr="00BA6A32" w:rsidRDefault="00BA6A32" w:rsidP="00BA6A3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выполнять вычитание с использованием знания состава чисел из двух слагаемых и взаимосвязи между сложением и вычитанием (в пределах 10);</w:t>
      </w:r>
    </w:p>
    <w:p w:rsidR="00BA6A32" w:rsidRPr="00BA6A32" w:rsidRDefault="00BA6A32" w:rsidP="00BA6A3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объяснять прием сложения (вычитания) с переходом через разряд в пределах 20.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Учащийся получит возможность научиться:</w:t>
      </w:r>
    </w:p>
    <w:p w:rsidR="00BA6A32" w:rsidRPr="00BA6A32" w:rsidRDefault="00BA6A32" w:rsidP="00BA6A32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выполнять сложение и вычитание с переходом через десяток в пределах 20;</w:t>
      </w:r>
    </w:p>
    <w:p w:rsidR="00BA6A32" w:rsidRPr="00BA6A32" w:rsidRDefault="00BA6A32" w:rsidP="00BA6A32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называть числа и результат при сложении и вычитании, находить в записи сложения и вычитания значение неизвестного компонента;</w:t>
      </w:r>
    </w:p>
    <w:p w:rsidR="00BA6A32" w:rsidRPr="00BA6A32" w:rsidRDefault="00BA6A32" w:rsidP="00BA6A32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проверять и исправлять выполненные действия.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РАБОТА С ТЕКСТОВЫМИ ЗАДАЧАМИ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Учащийся научится:</w:t>
      </w:r>
    </w:p>
    <w:p w:rsidR="00BA6A32" w:rsidRPr="00BA6A32" w:rsidRDefault="00BA6A32" w:rsidP="00BA6A3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решать задачи (в 1 действие), в том числе и задачи практического содержания;</w:t>
      </w:r>
    </w:p>
    <w:p w:rsidR="00BA6A32" w:rsidRPr="00BA6A32" w:rsidRDefault="00BA6A32" w:rsidP="00BA6A3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составлять по серии рисунков рассказ с использованием математических терминов;</w:t>
      </w:r>
    </w:p>
    <w:p w:rsidR="00BA6A32" w:rsidRPr="00BA6A32" w:rsidRDefault="00BA6A32" w:rsidP="00BA6A3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отличать текстовую задачу от рассказа; дополнять текст до задачи, вносить нужные изменения;</w:t>
      </w:r>
    </w:p>
    <w:p w:rsidR="00BA6A32" w:rsidRPr="00BA6A32" w:rsidRDefault="00BA6A32" w:rsidP="00BA6A3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устанавливать зависимость между данными, представленными в задаче, и искомым, отражать ее на моделях, выбирать и объяснять арифметическое действие для решения задачи;</w:t>
      </w:r>
    </w:p>
    <w:p w:rsidR="00BA6A32" w:rsidRPr="00BA6A32" w:rsidRDefault="00BA6A32" w:rsidP="00BA6A3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составлять задачу по рисунку, по схеме, по решению;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Учащийся получит возможность научиться:</w:t>
      </w:r>
    </w:p>
    <w:p w:rsidR="00BA6A32" w:rsidRPr="00BA6A32" w:rsidRDefault="00BA6A32" w:rsidP="00BA6A3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составлять различные задачи по предлагаемым схемам и записям решения;</w:t>
      </w:r>
    </w:p>
    <w:p w:rsidR="00BA6A32" w:rsidRPr="00BA6A32" w:rsidRDefault="00BA6A32" w:rsidP="00BA6A3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находить несколько способов решения одной и той же задачи и объяснять их;</w:t>
      </w:r>
    </w:p>
    <w:p w:rsidR="00BA6A32" w:rsidRPr="00BA6A32" w:rsidRDefault="00BA6A32" w:rsidP="00BA6A3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отмечать изменения в решении при изменении вопроса задачи или ее условия и отмечать изменения в задаче при изменении ее решения;</w:t>
      </w:r>
    </w:p>
    <w:p w:rsidR="00BA6A32" w:rsidRPr="00BA6A32" w:rsidRDefault="00BA6A32" w:rsidP="00BA6A3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решать задачи в 2 действия;</w:t>
      </w:r>
    </w:p>
    <w:p w:rsidR="00BA6A32" w:rsidRPr="00BA6A32" w:rsidRDefault="00BA6A32" w:rsidP="00BA6A3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проверять и исправлять неверное решение задачи.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ПРОСТРАНСТВЕННЫЕ ОТНОШЕНИЯ. ГЕОМЕТРИЧЕСКИЕ ФИГУРЫ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Учащийся научится:</w:t>
      </w:r>
    </w:p>
    <w:p w:rsidR="00BA6A32" w:rsidRPr="00BA6A32" w:rsidRDefault="00BA6A32" w:rsidP="00BA6A3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понимать смысл слов (слева, справа, вверху, внизу и др.), описывающих положение предмета на плоскости и в пространстве, следовать инструкции, описывающей положение предмета на плоскости;</w:t>
      </w:r>
    </w:p>
    <w:p w:rsidR="00BA6A32" w:rsidRPr="00BA6A32" w:rsidRDefault="00BA6A32" w:rsidP="00BA6A3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описывать взаимное расположение предметов на плоскости и в пространстве: слева, справа (левее – правее), вверху, внизу (выше – ниже), перед, за, между и др.;</w:t>
      </w:r>
    </w:p>
    <w:p w:rsidR="00BA6A32" w:rsidRPr="00BA6A32" w:rsidRDefault="00BA6A32" w:rsidP="00BA6A3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находить в окружающем мире предметы (части предметов), имеющие форму многоугольника (треугольника, четырехугольника и т.д., круга);</w:t>
      </w:r>
    </w:p>
    <w:p w:rsidR="00BA6A32" w:rsidRPr="00BA6A32" w:rsidRDefault="00BA6A32" w:rsidP="00BA6A3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распознавать, называть, изображать геометрические фигуры (точка, линии, прямая, отрезок, луч, ломаная, многоугольник, круг);</w:t>
      </w:r>
    </w:p>
    <w:p w:rsidR="00BA6A32" w:rsidRPr="00BA6A32" w:rsidRDefault="00BA6A32" w:rsidP="00BA6A3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находить сходство и различие геометрических фигур (прямая, отрезок, луч).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Учащийся получит возможность научиться:</w:t>
      </w:r>
    </w:p>
    <w:p w:rsidR="00BA6A32" w:rsidRPr="00BA6A32" w:rsidRDefault="00BA6A32" w:rsidP="00BA6A3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выделять изученные фигуры в более сложных фигурах (количество отрезков, которые образуются, если на отрезке поставить одну точку (две точки), не совпадающие с его концами.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ГЕОМЕТРИЧЕСКИЕ ВЕЛИЧИНЫ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Учащийся научится:</w:t>
      </w:r>
    </w:p>
    <w:p w:rsidR="00BA6A32" w:rsidRPr="00BA6A32" w:rsidRDefault="00BA6A32" w:rsidP="00BA6A32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измерять (с помощью линейки) и записывать длину (предмета, отрезка), используя изученные единицы длины сантиметр и дециметр и соотношения между ними;</w:t>
      </w:r>
    </w:p>
    <w:p w:rsidR="00BA6A32" w:rsidRPr="00BA6A32" w:rsidRDefault="00BA6A32" w:rsidP="00BA6A32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чертить отрезки заданной длины с помощью оцифрованной линейки;</w:t>
      </w:r>
    </w:p>
    <w:p w:rsidR="00BA6A32" w:rsidRPr="00BA6A32" w:rsidRDefault="00BA6A32" w:rsidP="00BA6A32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выбирать единицу длины, соответствующую измеряемому предмету.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Учащийся получит возможность научиться:</w:t>
      </w:r>
    </w:p>
    <w:p w:rsidR="00BA6A32" w:rsidRPr="00BA6A32" w:rsidRDefault="00BA6A32" w:rsidP="00BA6A32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соотносить и сравнивать величины (например, расположить в порядке убывания (возрастания) длины: 1 д, 8 см, 13 см).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РАБОТА С ИНФОРМАЦИЕЙ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Учащийся научится:</w:t>
      </w:r>
    </w:p>
    <w:p w:rsidR="00BA6A32" w:rsidRPr="00BA6A32" w:rsidRDefault="00BA6A32" w:rsidP="00BA6A32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читать небольшие готовые таблицы;</w:t>
      </w:r>
    </w:p>
    <w:p w:rsidR="00BA6A32" w:rsidRPr="00BA6A32" w:rsidRDefault="00BA6A32" w:rsidP="00BA6A32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строить несложные цепочки логических рассуждений;</w:t>
      </w:r>
    </w:p>
    <w:p w:rsidR="00BA6A32" w:rsidRPr="00BA6A32" w:rsidRDefault="00BA6A32" w:rsidP="00BA6A32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определять верные логические высказывания по отношению к конкретному рисунку.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Учащийся получит возможность научиться:</w:t>
      </w:r>
    </w:p>
    <w:p w:rsidR="00BA6A32" w:rsidRPr="00BA6A32" w:rsidRDefault="00BA6A32" w:rsidP="00BA6A32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определять правило составления несложных таблиц и дополнять их недостающими элементами;</w:t>
      </w:r>
    </w:p>
    <w:p w:rsidR="00BA6A32" w:rsidRPr="00BA6A32" w:rsidRDefault="00BA6A32" w:rsidP="00BA6A32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проводить логические рассуждения, устанавливая отношения между объектами и формулируя выводы.</w:t>
      </w:r>
    </w:p>
    <w:p w:rsidR="00BA6A32" w:rsidRPr="00BA6A32" w:rsidRDefault="00BA6A32" w:rsidP="00BA6A3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____________________________________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t>* Работа на обозначенный результат будет продолжена в основной и старшей школе, а так же при изучении других курсов системы учебников «Школа России»</w:t>
      </w:r>
      <w:r w:rsidRPr="00BA6A32">
        <w:rPr>
          <w:rFonts w:ascii="Times New Roman" w:eastAsia="Times New Roman" w:hAnsi="Times New Roman" w:cs="Times New Roman"/>
          <w:color w:val="000000"/>
          <w:lang w:eastAsia="ru-RU"/>
        </w:rPr>
        <w:br/>
        <w:t>** Указанный результат может быть представлен в контексте и других планируемых результатов</w:t>
      </w:r>
    </w:p>
    <w:p w:rsidR="00BA6A32" w:rsidRPr="00BA6A32" w:rsidRDefault="00BA6A32" w:rsidP="00BA6A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33EBF" w:rsidRPr="00BA6A32" w:rsidRDefault="00633EBF">
      <w:pPr>
        <w:rPr>
          <w:rFonts w:ascii="Times New Roman" w:hAnsi="Times New Roman" w:cs="Times New Roman"/>
        </w:rPr>
      </w:pPr>
    </w:p>
    <w:sectPr w:rsidR="00633EBF" w:rsidRPr="00BA6A32" w:rsidSect="00633E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36F" w:rsidRDefault="00DB636F" w:rsidP="00BA6A32">
      <w:pPr>
        <w:spacing w:after="0" w:line="240" w:lineRule="auto"/>
      </w:pPr>
      <w:r>
        <w:separator/>
      </w:r>
    </w:p>
  </w:endnote>
  <w:endnote w:type="continuationSeparator" w:id="1">
    <w:p w:rsidR="00DB636F" w:rsidRDefault="00DB636F" w:rsidP="00BA6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A32" w:rsidRDefault="00BA6A3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20051"/>
      <w:docPartObj>
        <w:docPartGallery w:val="Page Numbers (Bottom of Page)"/>
        <w:docPartUnique/>
      </w:docPartObj>
    </w:sdtPr>
    <w:sdtContent>
      <w:p w:rsidR="00BA6A32" w:rsidRDefault="00BA6A32">
        <w:pPr>
          <w:pStyle w:val="a9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BA6A32" w:rsidRDefault="00BA6A32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A32" w:rsidRDefault="00BA6A3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36F" w:rsidRDefault="00DB636F" w:rsidP="00BA6A32">
      <w:pPr>
        <w:spacing w:after="0" w:line="240" w:lineRule="auto"/>
      </w:pPr>
      <w:r>
        <w:separator/>
      </w:r>
    </w:p>
  </w:footnote>
  <w:footnote w:type="continuationSeparator" w:id="1">
    <w:p w:rsidR="00DB636F" w:rsidRDefault="00DB636F" w:rsidP="00BA6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A32" w:rsidRDefault="00BA6A3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A32" w:rsidRDefault="00BA6A32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A32" w:rsidRDefault="00BA6A3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1A8D"/>
    <w:multiLevelType w:val="multilevel"/>
    <w:tmpl w:val="B76EA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5155AB"/>
    <w:multiLevelType w:val="multilevel"/>
    <w:tmpl w:val="373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CE500E"/>
    <w:multiLevelType w:val="multilevel"/>
    <w:tmpl w:val="EB687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1C1F99"/>
    <w:multiLevelType w:val="multilevel"/>
    <w:tmpl w:val="CB68C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AC1C78"/>
    <w:multiLevelType w:val="multilevel"/>
    <w:tmpl w:val="9BB4D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4C1476"/>
    <w:multiLevelType w:val="multilevel"/>
    <w:tmpl w:val="53344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214E6D"/>
    <w:multiLevelType w:val="multilevel"/>
    <w:tmpl w:val="D62CE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FA77E6"/>
    <w:multiLevelType w:val="multilevel"/>
    <w:tmpl w:val="19EA8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372EB3"/>
    <w:multiLevelType w:val="multilevel"/>
    <w:tmpl w:val="A036D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B53527"/>
    <w:multiLevelType w:val="multilevel"/>
    <w:tmpl w:val="8AE85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2161D3"/>
    <w:multiLevelType w:val="multilevel"/>
    <w:tmpl w:val="5D809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B54E7E"/>
    <w:multiLevelType w:val="multilevel"/>
    <w:tmpl w:val="08EE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5E14B3"/>
    <w:multiLevelType w:val="multilevel"/>
    <w:tmpl w:val="83307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972F39"/>
    <w:multiLevelType w:val="multilevel"/>
    <w:tmpl w:val="B3F66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0385905"/>
    <w:multiLevelType w:val="multilevel"/>
    <w:tmpl w:val="AF805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F86C36"/>
    <w:multiLevelType w:val="multilevel"/>
    <w:tmpl w:val="640E0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DC0042"/>
    <w:multiLevelType w:val="multilevel"/>
    <w:tmpl w:val="4644F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A46280C"/>
    <w:multiLevelType w:val="multilevel"/>
    <w:tmpl w:val="FAAC2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1A3411"/>
    <w:multiLevelType w:val="multilevel"/>
    <w:tmpl w:val="44443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CC30AC8"/>
    <w:multiLevelType w:val="multilevel"/>
    <w:tmpl w:val="83082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8"/>
  </w:num>
  <w:num w:numId="3">
    <w:abstractNumId w:val="3"/>
  </w:num>
  <w:num w:numId="4">
    <w:abstractNumId w:val="19"/>
  </w:num>
  <w:num w:numId="5">
    <w:abstractNumId w:val="9"/>
  </w:num>
  <w:num w:numId="6">
    <w:abstractNumId w:val="16"/>
  </w:num>
  <w:num w:numId="7">
    <w:abstractNumId w:val="7"/>
  </w:num>
  <w:num w:numId="8">
    <w:abstractNumId w:val="13"/>
  </w:num>
  <w:num w:numId="9">
    <w:abstractNumId w:val="4"/>
  </w:num>
  <w:num w:numId="10">
    <w:abstractNumId w:val="2"/>
  </w:num>
  <w:num w:numId="11">
    <w:abstractNumId w:val="0"/>
  </w:num>
  <w:num w:numId="12">
    <w:abstractNumId w:val="10"/>
  </w:num>
  <w:num w:numId="13">
    <w:abstractNumId w:val="11"/>
  </w:num>
  <w:num w:numId="14">
    <w:abstractNumId w:val="6"/>
  </w:num>
  <w:num w:numId="15">
    <w:abstractNumId w:val="15"/>
  </w:num>
  <w:num w:numId="16">
    <w:abstractNumId w:val="5"/>
  </w:num>
  <w:num w:numId="17">
    <w:abstractNumId w:val="17"/>
  </w:num>
  <w:num w:numId="18">
    <w:abstractNumId w:val="12"/>
  </w:num>
  <w:num w:numId="19">
    <w:abstractNumId w:val="14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6A32"/>
    <w:rsid w:val="00633EBF"/>
    <w:rsid w:val="00BA6A32"/>
    <w:rsid w:val="00DB6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EBF"/>
  </w:style>
  <w:style w:type="paragraph" w:styleId="2">
    <w:name w:val="heading 2"/>
    <w:basedOn w:val="a"/>
    <w:link w:val="20"/>
    <w:uiPriority w:val="9"/>
    <w:qFormat/>
    <w:rsid w:val="00BA6A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A6A3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A6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A6A32"/>
    <w:rPr>
      <w:b/>
      <w:bCs/>
    </w:rPr>
  </w:style>
  <w:style w:type="character" w:styleId="a5">
    <w:name w:val="Emphasis"/>
    <w:basedOn w:val="a0"/>
    <w:uiPriority w:val="20"/>
    <w:qFormat/>
    <w:rsid w:val="00BA6A32"/>
    <w:rPr>
      <w:i/>
      <w:iCs/>
    </w:rPr>
  </w:style>
  <w:style w:type="character" w:styleId="a6">
    <w:name w:val="Hyperlink"/>
    <w:basedOn w:val="a0"/>
    <w:uiPriority w:val="99"/>
    <w:semiHidden/>
    <w:unhideWhenUsed/>
    <w:rsid w:val="00BA6A32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BA6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A6A32"/>
  </w:style>
  <w:style w:type="paragraph" w:styleId="a9">
    <w:name w:val="footer"/>
    <w:basedOn w:val="a"/>
    <w:link w:val="aa"/>
    <w:uiPriority w:val="99"/>
    <w:unhideWhenUsed/>
    <w:rsid w:val="00BA6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6A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1811</Words>
  <Characters>10325</Characters>
  <Application>Microsoft Office Word</Application>
  <DocSecurity>0</DocSecurity>
  <Lines>86</Lines>
  <Paragraphs>24</Paragraphs>
  <ScaleCrop>false</ScaleCrop>
  <Company/>
  <LinksUpToDate>false</LinksUpToDate>
  <CharactersWithSpaces>12112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cp:lastPrinted>2015-09-02T10:16:00Z</cp:lastPrinted>
  <dcterms:created xsi:type="dcterms:W3CDTF">2015-09-02T10:14:00Z</dcterms:created>
  <dcterms:modified xsi:type="dcterms:W3CDTF">2015-09-02T10:16:00Z</dcterms:modified>
</cp:coreProperties>
</file>